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E646" w14:textId="1929BFB6" w:rsidR="00A20BD3" w:rsidRPr="00724DFB" w:rsidRDefault="00A20BD3" w:rsidP="00724DFB">
      <w:pPr>
        <w:autoSpaceDE w:val="0"/>
        <w:autoSpaceDN w:val="0"/>
        <w:adjustRightInd w:val="0"/>
        <w:jc w:val="center"/>
        <w:rPr>
          <w:rFonts w:ascii="Arial" w:hAnsi="Arial" w:cs="Arial"/>
          <w:b/>
          <w:bCs/>
          <w:color w:val="074F6A" w:themeColor="accent4" w:themeShade="80"/>
          <w:kern w:val="0"/>
          <w:sz w:val="36"/>
          <w:szCs w:val="36"/>
          <w:u w:val="single"/>
        </w:rPr>
      </w:pPr>
      <w:r w:rsidRPr="00724DFB">
        <w:rPr>
          <w:rFonts w:ascii="Arial" w:hAnsi="Arial" w:cs="Arial"/>
          <w:b/>
          <w:bCs/>
          <w:color w:val="074F6A" w:themeColor="accent4" w:themeShade="80"/>
          <w:kern w:val="0"/>
          <w:sz w:val="36"/>
          <w:szCs w:val="36"/>
          <w:u w:val="single"/>
        </w:rPr>
        <w:t>Biographie de l’artist</w:t>
      </w:r>
      <w:r w:rsidR="00724DFB" w:rsidRPr="00724DFB">
        <w:rPr>
          <w:rFonts w:ascii="Arial" w:hAnsi="Arial" w:cs="Arial"/>
          <w:b/>
          <w:bCs/>
          <w:color w:val="074F6A" w:themeColor="accent4" w:themeShade="80"/>
          <w:kern w:val="0"/>
          <w:sz w:val="36"/>
          <w:szCs w:val="36"/>
          <w:u w:val="single"/>
        </w:rPr>
        <w:t>e Dani Miller.</w:t>
      </w:r>
    </w:p>
    <w:p w14:paraId="63C25397" w14:textId="12DE3436" w:rsidR="00A20BD3" w:rsidRPr="0052737D" w:rsidRDefault="00A20BD3" w:rsidP="0052737D">
      <w:pPr>
        <w:autoSpaceDE w:val="0"/>
        <w:autoSpaceDN w:val="0"/>
        <w:adjustRightInd w:val="0"/>
        <w:jc w:val="center"/>
        <w:rPr>
          <w:rFonts w:ascii="Arial" w:hAnsi="Arial" w:cs="Arial"/>
          <w:color w:val="074F6A" w:themeColor="accent4" w:themeShade="80"/>
          <w:kern w:val="0"/>
          <w:sz w:val="26"/>
          <w:szCs w:val="26"/>
        </w:rPr>
      </w:pPr>
    </w:p>
    <w:p w14:paraId="6FADCC51" w14:textId="6B6B96C1" w:rsidR="00A20BD3" w:rsidRPr="00724DFB" w:rsidRDefault="00724DFB" w:rsidP="003A1599">
      <w:pPr>
        <w:autoSpaceDE w:val="0"/>
        <w:autoSpaceDN w:val="0"/>
        <w:adjustRightInd w:val="0"/>
        <w:spacing w:line="276" w:lineRule="auto"/>
        <w:jc w:val="both"/>
        <w:rPr>
          <w:rFonts w:ascii="Arial" w:hAnsi="Arial" w:cs="Arial"/>
          <w:color w:val="074F6A" w:themeColor="accent4" w:themeShade="80"/>
          <w:kern w:val="0"/>
          <w:sz w:val="32"/>
          <w:szCs w:val="32"/>
        </w:rPr>
      </w:pPr>
      <w:r w:rsidRPr="00724DFB">
        <w:rPr>
          <w:noProof/>
          <w:sz w:val="32"/>
          <w:szCs w:val="32"/>
        </w:rPr>
        <w:drawing>
          <wp:anchor distT="0" distB="0" distL="114300" distR="114300" simplePos="0" relativeHeight="251658240" behindDoc="1" locked="0" layoutInCell="1" allowOverlap="1" wp14:anchorId="3187DF80" wp14:editId="022348BA">
            <wp:simplePos x="0" y="0"/>
            <wp:positionH relativeFrom="column">
              <wp:posOffset>4391025</wp:posOffset>
            </wp:positionH>
            <wp:positionV relativeFrom="paragraph">
              <wp:posOffset>102235</wp:posOffset>
            </wp:positionV>
            <wp:extent cx="1485900" cy="1943100"/>
            <wp:effectExtent l="0" t="0" r="0" b="0"/>
            <wp:wrapTight wrapText="bothSides">
              <wp:wrapPolygon edited="0">
                <wp:start x="0" y="0"/>
                <wp:lineTo x="0" y="21388"/>
                <wp:lineTo x="21323" y="21388"/>
                <wp:lineTo x="21323" y="0"/>
                <wp:lineTo x="0" y="0"/>
              </wp:wrapPolygon>
            </wp:wrapTight>
            <wp:docPr id="1581373755" name="Image 1" descr="Une image contenant Visage humain, personne, sourire,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73755" name="Image 1" descr="Une image contenant Visage humain, personne, sourire, habits&#10;&#10;Le contenu généré par l’IA peut êtr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BD3" w:rsidRPr="00724DFB">
        <w:rPr>
          <w:rFonts w:ascii="Arial" w:hAnsi="Arial" w:cs="Arial"/>
          <w:color w:val="074F6A" w:themeColor="accent4" w:themeShade="80"/>
          <w:kern w:val="0"/>
          <w:sz w:val="32"/>
          <w:szCs w:val="32"/>
        </w:rPr>
        <w:t>Je suis une artiste autodidacte</w:t>
      </w:r>
      <w:r w:rsidR="007C7A15" w:rsidRPr="00724DFB">
        <w:rPr>
          <w:rFonts w:ascii="Arial" w:hAnsi="Arial" w:cs="Arial"/>
          <w:color w:val="074F6A" w:themeColor="accent4" w:themeShade="80"/>
          <w:kern w:val="0"/>
          <w:sz w:val="32"/>
          <w:szCs w:val="32"/>
        </w:rPr>
        <w:t>,</w:t>
      </w:r>
      <w:r w:rsidR="00A20BD3" w:rsidRPr="00724DFB">
        <w:rPr>
          <w:rFonts w:ascii="Arial" w:hAnsi="Arial" w:cs="Arial"/>
          <w:color w:val="074F6A" w:themeColor="accent4" w:themeShade="80"/>
          <w:kern w:val="0"/>
          <w:sz w:val="32"/>
          <w:szCs w:val="32"/>
        </w:rPr>
        <w:t xml:space="preserve"> originaire d’Allemagne, installée depuis octobre dernier au cœur du magnifique Parc </w:t>
      </w:r>
      <w:r w:rsidR="007C7A15" w:rsidRPr="00724DFB">
        <w:rPr>
          <w:rFonts w:ascii="Arial" w:hAnsi="Arial" w:cs="Arial"/>
          <w:color w:val="074F6A" w:themeColor="accent4" w:themeShade="80"/>
          <w:kern w:val="0"/>
          <w:sz w:val="32"/>
          <w:szCs w:val="32"/>
        </w:rPr>
        <w:t>N</w:t>
      </w:r>
      <w:r w:rsidR="00A20BD3" w:rsidRPr="00724DFB">
        <w:rPr>
          <w:rFonts w:ascii="Arial" w:hAnsi="Arial" w:cs="Arial"/>
          <w:color w:val="074F6A" w:themeColor="accent4" w:themeShade="80"/>
          <w:kern w:val="0"/>
          <w:sz w:val="32"/>
          <w:szCs w:val="32"/>
        </w:rPr>
        <w:t xml:space="preserve">aturel </w:t>
      </w:r>
      <w:r w:rsidR="007C7A15" w:rsidRPr="00724DFB">
        <w:rPr>
          <w:rFonts w:ascii="Arial" w:hAnsi="Arial" w:cs="Arial"/>
          <w:color w:val="074F6A" w:themeColor="accent4" w:themeShade="80"/>
          <w:kern w:val="0"/>
          <w:sz w:val="32"/>
          <w:szCs w:val="32"/>
        </w:rPr>
        <w:t>R</w:t>
      </w:r>
      <w:r w:rsidR="00A20BD3" w:rsidRPr="00724DFB">
        <w:rPr>
          <w:rFonts w:ascii="Arial" w:hAnsi="Arial" w:cs="Arial"/>
          <w:color w:val="074F6A" w:themeColor="accent4" w:themeShade="80"/>
          <w:kern w:val="0"/>
          <w:sz w:val="32"/>
          <w:szCs w:val="32"/>
        </w:rPr>
        <w:t xml:space="preserve">égional Périgord-Limousin. </w:t>
      </w:r>
      <w:r w:rsidR="007C7A15" w:rsidRPr="00724DFB">
        <w:rPr>
          <w:rFonts w:ascii="Arial" w:hAnsi="Arial" w:cs="Arial"/>
          <w:color w:val="074F6A" w:themeColor="accent4" w:themeShade="80"/>
          <w:kern w:val="0"/>
          <w:sz w:val="32"/>
          <w:szCs w:val="32"/>
        </w:rPr>
        <w:t>J’ai vécu</w:t>
      </w:r>
      <w:r w:rsidR="00A20BD3" w:rsidRPr="00724DFB">
        <w:rPr>
          <w:rFonts w:ascii="Arial" w:hAnsi="Arial" w:cs="Arial"/>
          <w:color w:val="074F6A" w:themeColor="accent4" w:themeShade="80"/>
          <w:kern w:val="0"/>
          <w:sz w:val="32"/>
          <w:szCs w:val="32"/>
        </w:rPr>
        <w:t xml:space="preserve"> au Royaume-Uni et en Espagne avant de poser mes valises ici, attirée par la beauté naturelle de la région et par un mode de vie plus lent et harmonieux.</w:t>
      </w:r>
    </w:p>
    <w:p w14:paraId="798424CD" w14:textId="77777777" w:rsidR="00A20BD3" w:rsidRPr="00724DFB" w:rsidRDefault="00A20BD3" w:rsidP="003A1599">
      <w:pPr>
        <w:autoSpaceDE w:val="0"/>
        <w:autoSpaceDN w:val="0"/>
        <w:adjustRightInd w:val="0"/>
        <w:spacing w:line="276" w:lineRule="auto"/>
        <w:jc w:val="both"/>
        <w:rPr>
          <w:rFonts w:ascii="Arial" w:hAnsi="Arial" w:cs="Arial"/>
          <w:color w:val="074F6A" w:themeColor="accent4" w:themeShade="80"/>
          <w:kern w:val="0"/>
          <w:sz w:val="32"/>
          <w:szCs w:val="32"/>
        </w:rPr>
      </w:pPr>
      <w:r w:rsidRPr="00724DFB">
        <w:rPr>
          <w:rFonts w:ascii="Arial" w:hAnsi="Arial" w:cs="Arial"/>
          <w:color w:val="074F6A" w:themeColor="accent4" w:themeShade="80"/>
          <w:kern w:val="0"/>
          <w:sz w:val="32"/>
          <w:szCs w:val="32"/>
        </w:rPr>
        <w:t xml:space="preserve">En plus de peindre, je suis également praticienne de yoga, de méditation, de </w:t>
      </w:r>
      <w:proofErr w:type="spellStart"/>
      <w:r w:rsidRPr="00724DFB">
        <w:rPr>
          <w:rFonts w:ascii="Arial" w:hAnsi="Arial" w:cs="Arial"/>
          <w:color w:val="074F6A" w:themeColor="accent4" w:themeShade="80"/>
          <w:kern w:val="0"/>
          <w:sz w:val="32"/>
          <w:szCs w:val="32"/>
        </w:rPr>
        <w:t>breathwork</w:t>
      </w:r>
      <w:proofErr w:type="spellEnd"/>
      <w:r w:rsidRPr="00724DFB">
        <w:rPr>
          <w:rFonts w:ascii="Arial" w:hAnsi="Arial" w:cs="Arial"/>
          <w:color w:val="074F6A" w:themeColor="accent4" w:themeShade="80"/>
          <w:kern w:val="0"/>
          <w:sz w:val="32"/>
          <w:szCs w:val="32"/>
        </w:rPr>
        <w:t xml:space="preserve"> et de </w:t>
      </w:r>
      <w:proofErr w:type="spellStart"/>
      <w:r w:rsidRPr="00724DFB">
        <w:rPr>
          <w:rFonts w:ascii="Arial" w:hAnsi="Arial" w:cs="Arial"/>
          <w:color w:val="074F6A" w:themeColor="accent4" w:themeShade="80"/>
          <w:kern w:val="0"/>
          <w:sz w:val="32"/>
          <w:szCs w:val="32"/>
        </w:rPr>
        <w:t>sylvothérapie</w:t>
      </w:r>
      <w:proofErr w:type="spellEnd"/>
      <w:r w:rsidRPr="00724DFB">
        <w:rPr>
          <w:rFonts w:ascii="Arial" w:hAnsi="Arial" w:cs="Arial"/>
          <w:color w:val="074F6A" w:themeColor="accent4" w:themeShade="80"/>
          <w:kern w:val="0"/>
          <w:sz w:val="32"/>
          <w:szCs w:val="32"/>
        </w:rPr>
        <w:t xml:space="preserve"> — des pratiques qui nourrissent profondément mon art.</w:t>
      </w:r>
    </w:p>
    <w:p w14:paraId="494E2A5F" w14:textId="77777777" w:rsidR="00A20BD3" w:rsidRPr="00724DFB" w:rsidRDefault="00A20BD3" w:rsidP="003A1599">
      <w:pPr>
        <w:autoSpaceDE w:val="0"/>
        <w:autoSpaceDN w:val="0"/>
        <w:adjustRightInd w:val="0"/>
        <w:spacing w:line="276" w:lineRule="auto"/>
        <w:jc w:val="both"/>
        <w:rPr>
          <w:rFonts w:ascii="Arial" w:hAnsi="Arial" w:cs="Arial"/>
          <w:color w:val="074F6A" w:themeColor="accent4" w:themeShade="80"/>
          <w:kern w:val="0"/>
          <w:sz w:val="32"/>
          <w:szCs w:val="32"/>
        </w:rPr>
      </w:pPr>
      <w:r w:rsidRPr="00724DFB">
        <w:rPr>
          <w:rFonts w:ascii="Arial" w:hAnsi="Arial" w:cs="Arial"/>
          <w:color w:val="074F6A" w:themeColor="accent4" w:themeShade="80"/>
          <w:kern w:val="0"/>
          <w:sz w:val="32"/>
          <w:szCs w:val="32"/>
        </w:rPr>
        <w:t xml:space="preserve">Que je travaille dans un style abstrait, figuratif ou de portrait, mon processus repose sur la présence, la connexion et le respect du monde naturel. L’art abstrait me permet de lâcher prise, d’explorer librement et d’exprimer mes émotions, tandis que mes œuvres figuratives ou de portraits intègrent parfois des éléments abstraits lorsque cela me semble juste. Chaque peinture a une signification personnelle, souvent inspirée par des moments de contemplation dans la nature ou pendant mes pratiques méditatives — comme ma peinture </w:t>
      </w:r>
      <w:r w:rsidRPr="00724DFB">
        <w:rPr>
          <w:rFonts w:ascii="Arial" w:hAnsi="Arial" w:cs="Arial"/>
          <w:i/>
          <w:iCs/>
          <w:color w:val="074F6A" w:themeColor="accent4" w:themeShade="80"/>
          <w:kern w:val="0"/>
          <w:sz w:val="32"/>
          <w:szCs w:val="32"/>
        </w:rPr>
        <w:t>L’Arbre de la Présence</w:t>
      </w:r>
      <w:r w:rsidRPr="00724DFB">
        <w:rPr>
          <w:rFonts w:ascii="Arial" w:hAnsi="Arial" w:cs="Arial"/>
          <w:color w:val="074F6A" w:themeColor="accent4" w:themeShade="80"/>
          <w:kern w:val="0"/>
          <w:sz w:val="32"/>
          <w:szCs w:val="32"/>
        </w:rPr>
        <w:t>, née d’une méditation ancrée dans l’immobilité et la conscience du moment.</w:t>
      </w:r>
    </w:p>
    <w:p w14:paraId="6D3CBCBE" w14:textId="77777777" w:rsidR="00724DFB" w:rsidRDefault="00724DFB" w:rsidP="00724DFB">
      <w:pPr>
        <w:autoSpaceDE w:val="0"/>
        <w:autoSpaceDN w:val="0"/>
        <w:adjustRightInd w:val="0"/>
        <w:rPr>
          <w:rFonts w:ascii="Arial" w:hAnsi="Arial" w:cs="Arial"/>
          <w:color w:val="074F6A" w:themeColor="accent4" w:themeShade="80"/>
          <w:kern w:val="0"/>
          <w:sz w:val="26"/>
          <w:szCs w:val="26"/>
        </w:rPr>
      </w:pPr>
    </w:p>
    <w:p w14:paraId="142B9423" w14:textId="3899541D" w:rsidR="00A20BD3" w:rsidRPr="00724DFB" w:rsidRDefault="00A20BD3" w:rsidP="00724DFB">
      <w:pPr>
        <w:autoSpaceDE w:val="0"/>
        <w:autoSpaceDN w:val="0"/>
        <w:adjustRightInd w:val="0"/>
        <w:jc w:val="center"/>
        <w:rPr>
          <w:rFonts w:ascii="Arial" w:hAnsi="Arial" w:cs="Arial"/>
          <w:color w:val="074F6A" w:themeColor="accent4" w:themeShade="80"/>
          <w:kern w:val="0"/>
          <w:sz w:val="36"/>
          <w:szCs w:val="36"/>
          <w:u w:val="single"/>
        </w:rPr>
      </w:pPr>
      <w:r w:rsidRPr="00724DFB">
        <w:rPr>
          <w:rFonts w:ascii="Arial" w:hAnsi="Arial" w:cs="Arial"/>
          <w:b/>
          <w:bCs/>
          <w:color w:val="074F6A" w:themeColor="accent4" w:themeShade="80"/>
          <w:kern w:val="0"/>
          <w:sz w:val="36"/>
          <w:szCs w:val="36"/>
          <w:u w:val="single"/>
        </w:rPr>
        <w:t>À propos des œuvres proposées à l’exposition</w:t>
      </w:r>
      <w:r w:rsidR="007C7A15" w:rsidRPr="00724DFB">
        <w:rPr>
          <w:rFonts w:ascii="Arial" w:hAnsi="Arial" w:cs="Arial"/>
          <w:b/>
          <w:bCs/>
          <w:color w:val="074F6A" w:themeColor="accent4" w:themeShade="80"/>
          <w:kern w:val="0"/>
          <w:sz w:val="36"/>
          <w:szCs w:val="36"/>
          <w:u w:val="single"/>
        </w:rPr>
        <w:t> :</w:t>
      </w:r>
    </w:p>
    <w:p w14:paraId="3BDB59AA" w14:textId="1F2E27AD" w:rsidR="007C7A15" w:rsidRPr="0052737D" w:rsidRDefault="007C7A15" w:rsidP="0052737D">
      <w:pPr>
        <w:autoSpaceDE w:val="0"/>
        <w:autoSpaceDN w:val="0"/>
        <w:adjustRightInd w:val="0"/>
        <w:rPr>
          <w:rFonts w:ascii="Arial" w:hAnsi="Arial" w:cs="Arial"/>
          <w:color w:val="074F6A" w:themeColor="accent4" w:themeShade="80"/>
          <w:kern w:val="0"/>
          <w:sz w:val="26"/>
          <w:szCs w:val="26"/>
          <w:u w:val="single"/>
        </w:rPr>
      </w:pPr>
    </w:p>
    <w:p w14:paraId="66DEB01F" w14:textId="0ABB2733" w:rsidR="00A20BD3" w:rsidRPr="00724DFB" w:rsidRDefault="00A20BD3" w:rsidP="003A1599">
      <w:pPr>
        <w:autoSpaceDE w:val="0"/>
        <w:autoSpaceDN w:val="0"/>
        <w:adjustRightInd w:val="0"/>
        <w:spacing w:line="276" w:lineRule="auto"/>
        <w:jc w:val="both"/>
        <w:rPr>
          <w:rFonts w:ascii="Arial" w:hAnsi="Arial" w:cs="Arial"/>
          <w:color w:val="074F6A" w:themeColor="accent4" w:themeShade="80"/>
          <w:kern w:val="0"/>
          <w:sz w:val="32"/>
          <w:szCs w:val="32"/>
        </w:rPr>
      </w:pPr>
      <w:r w:rsidRPr="00724DFB">
        <w:rPr>
          <w:rFonts w:ascii="Arial" w:hAnsi="Arial" w:cs="Arial"/>
          <w:color w:val="074F6A" w:themeColor="accent4" w:themeShade="80"/>
          <w:kern w:val="0"/>
          <w:sz w:val="32"/>
          <w:szCs w:val="32"/>
        </w:rPr>
        <w:t>Les œuvres que je souhaite présenter ont presque toutes été créées depuis mon installation en Périgord, inspirées par ses rivières, ses lacs, ses forêts et sa terre. Elles se répartissent en deux séries principales :</w:t>
      </w:r>
    </w:p>
    <w:p w14:paraId="1BD986F4" w14:textId="14AD8D0C" w:rsidR="007C7A15" w:rsidRPr="00724DFB" w:rsidRDefault="007C7A15" w:rsidP="0052737D">
      <w:pPr>
        <w:autoSpaceDE w:val="0"/>
        <w:autoSpaceDN w:val="0"/>
        <w:adjustRightInd w:val="0"/>
        <w:rPr>
          <w:rFonts w:ascii="Arial" w:hAnsi="Arial" w:cs="Arial"/>
          <w:color w:val="074F6A" w:themeColor="accent4" w:themeShade="80"/>
          <w:kern w:val="0"/>
          <w:sz w:val="32"/>
          <w:szCs w:val="32"/>
        </w:rPr>
      </w:pPr>
    </w:p>
    <w:p w14:paraId="081771F4" w14:textId="5EE65C8F" w:rsidR="00A20BD3" w:rsidRPr="00724DFB" w:rsidRDefault="00A20BD3" w:rsidP="003A1599">
      <w:pPr>
        <w:autoSpaceDE w:val="0"/>
        <w:autoSpaceDN w:val="0"/>
        <w:adjustRightInd w:val="0"/>
        <w:spacing w:line="276" w:lineRule="auto"/>
        <w:jc w:val="both"/>
        <w:rPr>
          <w:rFonts w:ascii="Arial" w:hAnsi="Arial" w:cs="Arial"/>
          <w:color w:val="074F6A" w:themeColor="accent4" w:themeShade="80"/>
          <w:kern w:val="0"/>
          <w:sz w:val="32"/>
          <w:szCs w:val="32"/>
        </w:rPr>
      </w:pPr>
      <w:r w:rsidRPr="00724DFB">
        <w:rPr>
          <w:rFonts w:ascii="Arial" w:hAnsi="Arial" w:cs="Arial"/>
          <w:color w:val="074F6A" w:themeColor="accent4" w:themeShade="80"/>
          <w:kern w:val="0"/>
          <w:sz w:val="32"/>
          <w:szCs w:val="32"/>
        </w:rPr>
        <w:lastRenderedPageBreak/>
        <w:t>•</w:t>
      </w:r>
      <w:r w:rsidRPr="00724DFB">
        <w:rPr>
          <w:rFonts w:ascii="Arial" w:hAnsi="Arial" w:cs="Arial"/>
          <w:color w:val="074F6A" w:themeColor="accent4" w:themeShade="80"/>
          <w:kern w:val="0"/>
          <w:sz w:val="32"/>
          <w:szCs w:val="32"/>
        </w:rPr>
        <w:tab/>
      </w:r>
      <w:r w:rsidRPr="00724DFB">
        <w:rPr>
          <w:rFonts w:ascii="Arial" w:hAnsi="Arial" w:cs="Arial"/>
          <w:b/>
          <w:bCs/>
          <w:color w:val="074F6A" w:themeColor="accent4" w:themeShade="80"/>
          <w:kern w:val="0"/>
          <w:sz w:val="32"/>
          <w:szCs w:val="32"/>
          <w:u w:val="single"/>
        </w:rPr>
        <w:t>Série Eau</w:t>
      </w:r>
      <w:r w:rsidRPr="00724DFB">
        <w:rPr>
          <w:rFonts w:ascii="Arial" w:hAnsi="Arial" w:cs="Arial"/>
          <w:color w:val="074F6A" w:themeColor="accent4" w:themeShade="80"/>
          <w:kern w:val="0"/>
          <w:sz w:val="32"/>
          <w:szCs w:val="32"/>
        </w:rPr>
        <w:t xml:space="preserve"> — Peintures abstraites à l’acrylique sur toile, inspirées par l’immensité, le mouvement et les jeux de lumière changeants de la mer. Bien que ces œuvres soient profondément ancrées dans mon amour de l’océan, ma vie ici, au cœur du Périgord, m’a permis de relier cette inspiration au grand cycle de l’eau — depuis la surface paisible des lacs locaux jusqu’aux rivières qui finissent par rejoindre la mer. Ces tableaux explorent à la fois la quiétude méditative et la force vibrante de l’eau sous toutes ses formes.</w:t>
      </w:r>
    </w:p>
    <w:p w14:paraId="02FD54C0" w14:textId="2EB6D5F8" w:rsidR="007C7A15" w:rsidRPr="00724DFB" w:rsidRDefault="007C7A15" w:rsidP="003A1599">
      <w:pPr>
        <w:autoSpaceDE w:val="0"/>
        <w:autoSpaceDN w:val="0"/>
        <w:adjustRightInd w:val="0"/>
        <w:spacing w:line="276" w:lineRule="auto"/>
        <w:jc w:val="both"/>
        <w:rPr>
          <w:rFonts w:ascii="Arial" w:hAnsi="Arial" w:cs="Arial"/>
          <w:color w:val="074F6A" w:themeColor="accent4" w:themeShade="80"/>
          <w:kern w:val="0"/>
          <w:sz w:val="32"/>
          <w:szCs w:val="32"/>
        </w:rPr>
      </w:pPr>
      <w:r w:rsidRPr="00724DFB">
        <w:rPr>
          <w:rFonts w:ascii="Arial" w:hAnsi="Arial" w:cs="Arial"/>
          <w:color w:val="074F6A" w:themeColor="accent4" w:themeShade="80"/>
          <w:kern w:val="0"/>
          <w:sz w:val="32"/>
          <w:szCs w:val="32"/>
        </w:rPr>
        <w:t>Ces œuvres explorent la capacité de l’eau à apaiser, à dynamiser et à relier tous les êtres vivants.</w:t>
      </w:r>
    </w:p>
    <w:p w14:paraId="7F588BEF" w14:textId="34F87917" w:rsidR="007C7A15" w:rsidRPr="00724DFB" w:rsidRDefault="007C7A15" w:rsidP="0052737D">
      <w:pPr>
        <w:autoSpaceDE w:val="0"/>
        <w:autoSpaceDN w:val="0"/>
        <w:adjustRightInd w:val="0"/>
        <w:rPr>
          <w:rFonts w:ascii="Arial" w:hAnsi="Arial" w:cs="Arial"/>
          <w:color w:val="074F6A" w:themeColor="accent4" w:themeShade="80"/>
          <w:kern w:val="0"/>
          <w:sz w:val="32"/>
          <w:szCs w:val="32"/>
        </w:rPr>
      </w:pPr>
    </w:p>
    <w:p w14:paraId="3B0BDF0C" w14:textId="767212AE" w:rsidR="007C7A15" w:rsidRPr="00724DFB" w:rsidRDefault="00A20BD3" w:rsidP="003A1599">
      <w:pPr>
        <w:autoSpaceDE w:val="0"/>
        <w:autoSpaceDN w:val="0"/>
        <w:adjustRightInd w:val="0"/>
        <w:spacing w:line="276" w:lineRule="auto"/>
        <w:jc w:val="both"/>
        <w:rPr>
          <w:rFonts w:ascii="Arial" w:hAnsi="Arial" w:cs="Arial"/>
          <w:color w:val="074F6A" w:themeColor="accent4" w:themeShade="80"/>
          <w:kern w:val="0"/>
          <w:sz w:val="32"/>
          <w:szCs w:val="32"/>
        </w:rPr>
      </w:pPr>
      <w:r w:rsidRPr="00724DFB">
        <w:rPr>
          <w:rFonts w:ascii="Arial" w:hAnsi="Arial" w:cs="Arial"/>
          <w:color w:val="074F6A" w:themeColor="accent4" w:themeShade="80"/>
          <w:kern w:val="0"/>
          <w:sz w:val="32"/>
          <w:szCs w:val="32"/>
        </w:rPr>
        <w:t>•</w:t>
      </w:r>
      <w:r w:rsidRPr="00724DFB">
        <w:rPr>
          <w:rFonts w:ascii="Arial" w:hAnsi="Arial" w:cs="Arial"/>
          <w:color w:val="074F6A" w:themeColor="accent4" w:themeShade="80"/>
          <w:kern w:val="0"/>
          <w:sz w:val="32"/>
          <w:szCs w:val="32"/>
        </w:rPr>
        <w:tab/>
      </w:r>
      <w:r w:rsidRPr="00724DFB">
        <w:rPr>
          <w:rFonts w:ascii="Arial" w:hAnsi="Arial" w:cs="Arial"/>
          <w:b/>
          <w:bCs/>
          <w:color w:val="074F6A" w:themeColor="accent4" w:themeShade="80"/>
          <w:kern w:val="0"/>
          <w:sz w:val="32"/>
          <w:szCs w:val="32"/>
          <w:u w:val="single"/>
        </w:rPr>
        <w:t>Série Terre</w:t>
      </w:r>
      <w:r w:rsidRPr="00724DFB">
        <w:rPr>
          <w:rFonts w:ascii="Arial" w:hAnsi="Arial" w:cs="Arial"/>
          <w:color w:val="074F6A" w:themeColor="accent4" w:themeShade="80"/>
          <w:kern w:val="0"/>
          <w:sz w:val="32"/>
          <w:szCs w:val="32"/>
        </w:rPr>
        <w:t xml:space="preserve"> — Œuvres abstraites réalisées avec des matériaux organiques tels que le café, le thé, le sable et des filtres à café recyclés.</w:t>
      </w:r>
      <w:r w:rsidR="007C7A15" w:rsidRPr="00724DFB">
        <w:rPr>
          <w:rFonts w:ascii="Arial" w:hAnsi="Arial" w:cs="Arial"/>
          <w:color w:val="074F6A" w:themeColor="accent4" w:themeShade="80"/>
          <w:kern w:val="0"/>
          <w:sz w:val="32"/>
          <w:szCs w:val="32"/>
        </w:rPr>
        <w:t xml:space="preserve"> Ces œuvres célèbrent la richesse du sol à travers toutes les saisons, ses textures, ses nuances d’ocres chauds, des feuilles d’automne aux bleus et verts minéraux des pierres enfouies. Chaque pièce est une méditation sur les cycles de la nature et sur la beauté de l’imperfection et invite le spectateur à se relier à son essence enracinante.</w:t>
      </w:r>
    </w:p>
    <w:p w14:paraId="42C765D2" w14:textId="77777777" w:rsidR="00724DFB" w:rsidRDefault="00724DFB" w:rsidP="00724DFB">
      <w:pPr>
        <w:autoSpaceDE w:val="0"/>
        <w:autoSpaceDN w:val="0"/>
        <w:adjustRightInd w:val="0"/>
        <w:rPr>
          <w:rFonts w:ascii="Arial" w:hAnsi="Arial" w:cs="Arial"/>
          <w:b/>
          <w:bCs/>
          <w:color w:val="074F6A" w:themeColor="accent4" w:themeShade="80"/>
          <w:kern w:val="0"/>
          <w:sz w:val="28"/>
          <w:szCs w:val="28"/>
          <w:u w:val="single"/>
        </w:rPr>
      </w:pPr>
    </w:p>
    <w:p w14:paraId="15309ED1" w14:textId="484DBADB" w:rsidR="00A20BD3" w:rsidRPr="00724DFB" w:rsidRDefault="00A20BD3" w:rsidP="00724DFB">
      <w:pPr>
        <w:autoSpaceDE w:val="0"/>
        <w:autoSpaceDN w:val="0"/>
        <w:adjustRightInd w:val="0"/>
        <w:jc w:val="center"/>
        <w:rPr>
          <w:rFonts w:ascii="Arial" w:hAnsi="Arial" w:cs="Arial"/>
          <w:b/>
          <w:bCs/>
          <w:color w:val="074F6A" w:themeColor="accent4" w:themeShade="80"/>
          <w:kern w:val="0"/>
          <w:sz w:val="28"/>
          <w:szCs w:val="28"/>
          <w:u w:val="single"/>
        </w:rPr>
      </w:pPr>
      <w:r w:rsidRPr="00724DFB">
        <w:rPr>
          <w:rFonts w:ascii="Arial" w:hAnsi="Arial" w:cs="Arial"/>
          <w:b/>
          <w:bCs/>
          <w:color w:val="074F6A" w:themeColor="accent4" w:themeShade="80"/>
          <w:kern w:val="0"/>
          <w:sz w:val="28"/>
          <w:szCs w:val="28"/>
          <w:u w:val="single"/>
        </w:rPr>
        <w:t xml:space="preserve">Pourquoi </w:t>
      </w:r>
      <w:r w:rsidR="007C7A15" w:rsidRPr="00724DFB">
        <w:rPr>
          <w:rFonts w:ascii="Arial" w:hAnsi="Arial" w:cs="Arial"/>
          <w:b/>
          <w:bCs/>
          <w:color w:val="074F6A" w:themeColor="accent4" w:themeShade="80"/>
          <w:kern w:val="0"/>
          <w:sz w:val="28"/>
          <w:szCs w:val="28"/>
          <w:u w:val="single"/>
        </w:rPr>
        <w:t xml:space="preserve">ai-je souhaité </w:t>
      </w:r>
      <w:r w:rsidRPr="00724DFB">
        <w:rPr>
          <w:rFonts w:ascii="Arial" w:hAnsi="Arial" w:cs="Arial"/>
          <w:b/>
          <w:bCs/>
          <w:color w:val="074F6A" w:themeColor="accent4" w:themeShade="80"/>
          <w:kern w:val="0"/>
          <w:sz w:val="28"/>
          <w:szCs w:val="28"/>
          <w:u w:val="single"/>
        </w:rPr>
        <w:t xml:space="preserve">exposer à </w:t>
      </w:r>
      <w:r w:rsidR="003A1599" w:rsidRPr="00724DFB">
        <w:rPr>
          <w:rFonts w:ascii="Arial" w:hAnsi="Arial" w:cs="Arial"/>
          <w:b/>
          <w:bCs/>
          <w:color w:val="074F6A" w:themeColor="accent4" w:themeShade="80"/>
          <w:kern w:val="0"/>
          <w:sz w:val="28"/>
          <w:szCs w:val="28"/>
          <w:u w:val="single"/>
        </w:rPr>
        <w:t xml:space="preserve">la </w:t>
      </w:r>
      <w:r w:rsidRPr="00724DFB">
        <w:rPr>
          <w:rFonts w:ascii="Arial" w:hAnsi="Arial" w:cs="Arial"/>
          <w:b/>
          <w:bCs/>
          <w:color w:val="074F6A" w:themeColor="accent4" w:themeShade="80"/>
          <w:kern w:val="0"/>
          <w:sz w:val="28"/>
          <w:szCs w:val="28"/>
          <w:u w:val="single"/>
        </w:rPr>
        <w:t>Boutique de</w:t>
      </w:r>
      <w:r w:rsidR="00724DFB" w:rsidRPr="00724DFB">
        <w:rPr>
          <w:rFonts w:ascii="Arial" w:hAnsi="Arial" w:cs="Arial"/>
          <w:b/>
          <w:bCs/>
          <w:color w:val="074F6A" w:themeColor="accent4" w:themeShade="80"/>
          <w:kern w:val="0"/>
          <w:sz w:val="28"/>
          <w:szCs w:val="28"/>
          <w:u w:val="single"/>
        </w:rPr>
        <w:t xml:space="preserve"> producteurs ?</w:t>
      </w:r>
    </w:p>
    <w:p w14:paraId="4D854D22" w14:textId="03628FFB" w:rsidR="0052737D" w:rsidRDefault="0052737D" w:rsidP="0052737D">
      <w:pPr>
        <w:autoSpaceDE w:val="0"/>
        <w:autoSpaceDN w:val="0"/>
        <w:adjustRightInd w:val="0"/>
        <w:rPr>
          <w:rFonts w:ascii="Arial" w:hAnsi="Arial" w:cs="Arial"/>
          <w:color w:val="074F6A" w:themeColor="accent4" w:themeShade="80"/>
          <w:kern w:val="0"/>
          <w:sz w:val="28"/>
          <w:szCs w:val="28"/>
        </w:rPr>
      </w:pPr>
    </w:p>
    <w:p w14:paraId="0D7EEEE1" w14:textId="773A362B" w:rsidR="003A1599" w:rsidRPr="00724DFB" w:rsidRDefault="00724DFB" w:rsidP="003A1599">
      <w:pPr>
        <w:autoSpaceDE w:val="0"/>
        <w:autoSpaceDN w:val="0"/>
        <w:adjustRightInd w:val="0"/>
        <w:spacing w:line="276" w:lineRule="auto"/>
        <w:jc w:val="both"/>
        <w:rPr>
          <w:rFonts w:ascii="Arial" w:hAnsi="Arial" w:cs="Arial"/>
          <w:color w:val="074F6A" w:themeColor="accent4" w:themeShade="80"/>
          <w:kern w:val="0"/>
          <w:sz w:val="32"/>
          <w:szCs w:val="32"/>
        </w:rPr>
      </w:pPr>
      <w:r>
        <w:rPr>
          <w:noProof/>
        </w:rPr>
        <w:drawing>
          <wp:anchor distT="0" distB="0" distL="114300" distR="114300" simplePos="0" relativeHeight="251659264" behindDoc="1" locked="0" layoutInCell="1" allowOverlap="1" wp14:anchorId="77B8ABAF" wp14:editId="1118DEAD">
            <wp:simplePos x="0" y="0"/>
            <wp:positionH relativeFrom="column">
              <wp:posOffset>85725</wp:posOffset>
            </wp:positionH>
            <wp:positionV relativeFrom="paragraph">
              <wp:posOffset>59690</wp:posOffset>
            </wp:positionV>
            <wp:extent cx="1143000" cy="1524000"/>
            <wp:effectExtent l="0" t="0" r="0" b="0"/>
            <wp:wrapTight wrapText="bothSides">
              <wp:wrapPolygon edited="0">
                <wp:start x="0" y="0"/>
                <wp:lineTo x="0" y="21330"/>
                <wp:lineTo x="21240" y="21330"/>
                <wp:lineTo x="21240" y="0"/>
                <wp:lineTo x="0" y="0"/>
              </wp:wrapPolygon>
            </wp:wrapTight>
            <wp:docPr id="2072568857" name="Image 2" descr="Une image contenant Visage humain, habits, verres,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61292" name="Image 2" descr="Une image contenant Visage humain, habits, verres, personn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43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BD3" w:rsidRPr="00724DFB">
        <w:rPr>
          <w:rFonts w:ascii="Arial" w:hAnsi="Arial" w:cs="Arial"/>
          <w:color w:val="074F6A" w:themeColor="accent4" w:themeShade="80"/>
          <w:kern w:val="0"/>
          <w:sz w:val="32"/>
          <w:szCs w:val="32"/>
        </w:rPr>
        <w:t>L’engagement de votre boutique en faveur de produits biologiques, locaux et respectueux de l’environnement s’accorde parfaitement avec les valeurs qui animent mon travail artistique. Je suis convaincue que les clients qui partagent votre sensibilité à la durabilité et à la nature se retrouveront dans</w:t>
      </w:r>
      <w:r w:rsidR="003A1599" w:rsidRPr="00724DFB">
        <w:rPr>
          <w:rFonts w:ascii="Arial" w:hAnsi="Arial" w:cs="Arial"/>
          <w:color w:val="074F6A" w:themeColor="accent4" w:themeShade="80"/>
          <w:kern w:val="0"/>
          <w:sz w:val="32"/>
          <w:szCs w:val="32"/>
        </w:rPr>
        <w:t xml:space="preserve"> </w:t>
      </w:r>
      <w:r w:rsidR="00A20BD3" w:rsidRPr="00724DFB">
        <w:rPr>
          <w:rFonts w:ascii="Arial" w:hAnsi="Arial" w:cs="Arial"/>
          <w:color w:val="074F6A" w:themeColor="accent4" w:themeShade="80"/>
          <w:kern w:val="0"/>
          <w:sz w:val="32"/>
          <w:szCs w:val="32"/>
        </w:rPr>
        <w:t>les thèmes organiques, les matériaux naturels et l’inspiration</w:t>
      </w:r>
      <w:r w:rsidR="003A1599" w:rsidRPr="00724DFB">
        <w:rPr>
          <w:rFonts w:ascii="Arial" w:hAnsi="Arial" w:cs="Arial"/>
          <w:color w:val="074F6A" w:themeColor="accent4" w:themeShade="80"/>
          <w:kern w:val="0"/>
          <w:sz w:val="32"/>
          <w:szCs w:val="32"/>
        </w:rPr>
        <w:t xml:space="preserve"> </w:t>
      </w:r>
      <w:r w:rsidR="00A20BD3" w:rsidRPr="00724DFB">
        <w:rPr>
          <w:rFonts w:ascii="Arial" w:hAnsi="Arial" w:cs="Arial"/>
          <w:color w:val="074F6A" w:themeColor="accent4" w:themeShade="80"/>
          <w:kern w:val="0"/>
          <w:sz w:val="32"/>
          <w:szCs w:val="32"/>
        </w:rPr>
        <w:t>environnementale de mes œuvres.</w:t>
      </w:r>
      <w:r w:rsidR="003A1599" w:rsidRPr="00724DFB">
        <w:rPr>
          <w:rFonts w:ascii="Arial" w:hAnsi="Arial" w:cs="Arial"/>
          <w:color w:val="074F6A" w:themeColor="accent4" w:themeShade="80"/>
          <w:kern w:val="0"/>
          <w:sz w:val="32"/>
          <w:szCs w:val="32"/>
        </w:rPr>
        <w:t xml:space="preserve">     </w:t>
      </w:r>
    </w:p>
    <w:p w14:paraId="4F1110F0" w14:textId="189D223F" w:rsidR="00A20BD3" w:rsidRPr="00724DFB" w:rsidRDefault="00A20BD3" w:rsidP="003A1599">
      <w:pPr>
        <w:autoSpaceDE w:val="0"/>
        <w:autoSpaceDN w:val="0"/>
        <w:adjustRightInd w:val="0"/>
        <w:rPr>
          <w:rFonts w:ascii="Arial" w:hAnsi="Arial" w:cs="Arial"/>
          <w:color w:val="074F6A" w:themeColor="accent4" w:themeShade="80"/>
          <w:kern w:val="0"/>
          <w:sz w:val="32"/>
          <w:szCs w:val="32"/>
        </w:rPr>
      </w:pPr>
    </w:p>
    <w:p w14:paraId="3246D3CE" w14:textId="77777777" w:rsidR="001B2654" w:rsidRPr="007C7A15" w:rsidRDefault="001B2654">
      <w:pPr>
        <w:rPr>
          <w:rFonts w:ascii="Arial" w:hAnsi="Arial" w:cs="Arial"/>
          <w:sz w:val="28"/>
          <w:szCs w:val="28"/>
        </w:rPr>
      </w:pPr>
    </w:p>
    <w:p w14:paraId="3C840D9A" w14:textId="77777777" w:rsidR="00A20BD3" w:rsidRPr="00A20BD3" w:rsidRDefault="00A20BD3" w:rsidP="00A20BD3">
      <w:pPr>
        <w:rPr>
          <w:rFonts w:ascii="Arial" w:hAnsi="Arial" w:cs="Arial"/>
          <w:kern w:val="0"/>
          <w:sz w:val="26"/>
          <w:szCs w:val="26"/>
        </w:rPr>
      </w:pPr>
    </w:p>
    <w:p w14:paraId="016AF629" w14:textId="77777777" w:rsidR="00A20BD3" w:rsidRPr="00A20BD3" w:rsidRDefault="00A20BD3" w:rsidP="00A20BD3">
      <w:pPr>
        <w:rPr>
          <w:rFonts w:ascii="Arial" w:hAnsi="Arial" w:cs="Arial"/>
          <w:b/>
          <w:bCs/>
          <w:sz w:val="26"/>
          <w:szCs w:val="26"/>
        </w:rPr>
      </w:pPr>
    </w:p>
    <w:p w14:paraId="08345D26" w14:textId="77777777" w:rsidR="00A20BD3" w:rsidRPr="00A20BD3" w:rsidRDefault="00A20BD3" w:rsidP="00A20BD3">
      <w:pPr>
        <w:rPr>
          <w:rFonts w:ascii="Arial" w:hAnsi="Arial" w:cs="Arial"/>
          <w:b/>
          <w:bCs/>
          <w:sz w:val="26"/>
          <w:szCs w:val="26"/>
        </w:rPr>
      </w:pPr>
    </w:p>
    <w:p w14:paraId="279E9C6F" w14:textId="77777777" w:rsidR="00A20BD3" w:rsidRPr="00A20BD3" w:rsidRDefault="00A20BD3" w:rsidP="00A20BD3">
      <w:pPr>
        <w:rPr>
          <w:rFonts w:ascii="Arial" w:hAnsi="Arial" w:cs="Arial"/>
          <w:sz w:val="26"/>
          <w:szCs w:val="26"/>
        </w:rPr>
      </w:pPr>
    </w:p>
    <w:sectPr w:rsidR="00A20BD3" w:rsidRPr="00A20BD3" w:rsidSect="00A20BD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D3"/>
    <w:rsid w:val="001B2654"/>
    <w:rsid w:val="002C6E49"/>
    <w:rsid w:val="003A1599"/>
    <w:rsid w:val="003F32C3"/>
    <w:rsid w:val="0052737D"/>
    <w:rsid w:val="00724DFB"/>
    <w:rsid w:val="007C7A15"/>
    <w:rsid w:val="00940974"/>
    <w:rsid w:val="009804A3"/>
    <w:rsid w:val="00A20BD3"/>
    <w:rsid w:val="00A3504A"/>
    <w:rsid w:val="00C23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D7D3"/>
  <w15:chartTrackingRefBased/>
  <w15:docId w15:val="{7F7B30B3-1146-794B-92D5-B1A0108C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0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20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20B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20B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20B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20BD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0BD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0BD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0BD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0B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0B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0B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0B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0B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0B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0B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0B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0BD3"/>
    <w:rPr>
      <w:rFonts w:eastAsiaTheme="majorEastAsia" w:cstheme="majorBidi"/>
      <w:color w:val="272727" w:themeColor="text1" w:themeTint="D8"/>
    </w:rPr>
  </w:style>
  <w:style w:type="paragraph" w:styleId="Titre">
    <w:name w:val="Title"/>
    <w:basedOn w:val="Normal"/>
    <w:next w:val="Normal"/>
    <w:link w:val="TitreCar"/>
    <w:uiPriority w:val="10"/>
    <w:qFormat/>
    <w:rsid w:val="00A20BD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0B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0BD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0B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0BD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20BD3"/>
    <w:rPr>
      <w:i/>
      <w:iCs/>
      <w:color w:val="404040" w:themeColor="text1" w:themeTint="BF"/>
    </w:rPr>
  </w:style>
  <w:style w:type="paragraph" w:styleId="Paragraphedeliste">
    <w:name w:val="List Paragraph"/>
    <w:basedOn w:val="Normal"/>
    <w:uiPriority w:val="34"/>
    <w:qFormat/>
    <w:rsid w:val="00A20BD3"/>
    <w:pPr>
      <w:ind w:left="720"/>
      <w:contextualSpacing/>
    </w:pPr>
  </w:style>
  <w:style w:type="character" w:styleId="Accentuationintense">
    <w:name w:val="Intense Emphasis"/>
    <w:basedOn w:val="Policepardfaut"/>
    <w:uiPriority w:val="21"/>
    <w:qFormat/>
    <w:rsid w:val="00A20BD3"/>
    <w:rPr>
      <w:i/>
      <w:iCs/>
      <w:color w:val="0F4761" w:themeColor="accent1" w:themeShade="BF"/>
    </w:rPr>
  </w:style>
  <w:style w:type="paragraph" w:styleId="Citationintense">
    <w:name w:val="Intense Quote"/>
    <w:basedOn w:val="Normal"/>
    <w:next w:val="Normal"/>
    <w:link w:val="CitationintenseCar"/>
    <w:uiPriority w:val="30"/>
    <w:qFormat/>
    <w:rsid w:val="00A20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0BD3"/>
    <w:rPr>
      <w:i/>
      <w:iCs/>
      <w:color w:val="0F4761" w:themeColor="accent1" w:themeShade="BF"/>
    </w:rPr>
  </w:style>
  <w:style w:type="character" w:styleId="Rfrenceintense">
    <w:name w:val="Intense Reference"/>
    <w:basedOn w:val="Policepardfaut"/>
    <w:uiPriority w:val="32"/>
    <w:qFormat/>
    <w:rsid w:val="00A20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2540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Miller</dc:creator>
  <cp:keywords/>
  <dc:description/>
  <cp:lastModifiedBy>communication Aci</cp:lastModifiedBy>
  <cp:revision>2</cp:revision>
  <cp:lastPrinted>2025-09-22T12:56:00Z</cp:lastPrinted>
  <dcterms:created xsi:type="dcterms:W3CDTF">2025-09-22T12:58:00Z</dcterms:created>
  <dcterms:modified xsi:type="dcterms:W3CDTF">2025-09-22T12:58:00Z</dcterms:modified>
</cp:coreProperties>
</file>